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82" w:rsidRPr="00C17C79" w:rsidRDefault="00CF7C82" w:rsidP="00CF7C82">
      <w:pPr>
        <w:rPr>
          <w:rFonts w:ascii="Batang" w:eastAsia="Batang" w:hAnsi="Batang"/>
        </w:rPr>
      </w:pPr>
      <w:r w:rsidRPr="00C17C79">
        <w:rPr>
          <w:rFonts w:ascii="Batang" w:eastAsia="Batang" w:hAnsi="Batang"/>
        </w:rPr>
        <w:t xml:space="preserve">Petra </w:t>
      </w:r>
      <w:proofErr w:type="spellStart"/>
      <w:r w:rsidRPr="00C17C79">
        <w:rPr>
          <w:rFonts w:ascii="Batang" w:eastAsia="Batang" w:hAnsi="Batang"/>
        </w:rPr>
        <w:t>Leymann</w:t>
      </w:r>
      <w:proofErr w:type="spellEnd"/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="00153344"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  <w:t>Tierenergetikerin</w:t>
      </w:r>
    </w:p>
    <w:p w:rsidR="00CF7C82" w:rsidRPr="00C17C79" w:rsidRDefault="00CF7C82" w:rsidP="00CF7C82">
      <w:pPr>
        <w:rPr>
          <w:rFonts w:ascii="Batang" w:eastAsia="Batang" w:hAnsi="Batang"/>
        </w:rPr>
      </w:pPr>
      <w:r w:rsidRPr="00C17C79">
        <w:rPr>
          <w:rFonts w:ascii="Batang" w:eastAsia="Batang" w:hAnsi="Batang"/>
        </w:rPr>
        <w:t>Erbacher Str. 9</w:t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="00153344"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  <w:t>Humanenergetikerin</w:t>
      </w:r>
    </w:p>
    <w:p w:rsidR="00CF7C82" w:rsidRPr="00153344" w:rsidRDefault="00CF7C82" w:rsidP="00CF7C82">
      <w:pPr>
        <w:rPr>
          <w:rFonts w:ascii="Batang" w:eastAsia="Batang" w:hAnsi="Batang"/>
        </w:rPr>
      </w:pPr>
      <w:r w:rsidRPr="00C17C79">
        <w:rPr>
          <w:rFonts w:ascii="Batang" w:eastAsia="Batang" w:hAnsi="Batang"/>
        </w:rPr>
        <w:t>65197 Wiesbaden</w:t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Pr="00C17C79">
        <w:rPr>
          <w:rFonts w:ascii="Batang" w:eastAsia="Batang" w:hAnsi="Batang"/>
        </w:rPr>
        <w:tab/>
      </w:r>
      <w:r w:rsidR="00153344" w:rsidRPr="00C17C79">
        <w:rPr>
          <w:rFonts w:ascii="Batang" w:eastAsia="Batang" w:hAnsi="Batang"/>
        </w:rPr>
        <w:tab/>
      </w:r>
      <w:r w:rsidR="00C17C79" w:rsidRPr="00C17C79">
        <w:rPr>
          <w:rFonts w:ascii="Batang" w:eastAsia="Batang" w:hAnsi="Batang"/>
        </w:rPr>
        <w:tab/>
      </w:r>
      <w:r w:rsidR="00C17C79" w:rsidRPr="00C17C79">
        <w:rPr>
          <w:rFonts w:ascii="Batang" w:eastAsia="Batang" w:hAnsi="Batang"/>
        </w:rPr>
        <w:tab/>
        <w:t>Lebensraumharmonisierung</w:t>
      </w:r>
      <w:bookmarkStart w:id="0" w:name="_GoBack"/>
      <w:bookmarkEnd w:id="0"/>
    </w:p>
    <w:p w:rsidR="00C639E5" w:rsidRPr="00153344" w:rsidRDefault="00C639E5" w:rsidP="00CF7C82">
      <w:pPr>
        <w:rPr>
          <w:rFonts w:ascii="Batang" w:eastAsia="Batang" w:hAnsi="Batang"/>
        </w:rPr>
      </w:pPr>
    </w:p>
    <w:p w:rsidR="00CF7C82" w:rsidRPr="00153344" w:rsidRDefault="0044712B" w:rsidP="00CF7C82">
      <w:pPr>
        <w:rPr>
          <w:rFonts w:ascii="Batang" w:eastAsia="Batang" w:hAnsi="Batang"/>
          <w:sz w:val="36"/>
          <w:szCs w:val="36"/>
        </w:rPr>
      </w:pPr>
      <w:r w:rsidRPr="00153344">
        <w:rPr>
          <w:rFonts w:ascii="Batang" w:eastAsia="Batang" w:hAnsi="Batang"/>
          <w:sz w:val="28"/>
          <w:szCs w:val="28"/>
        </w:rPr>
        <w:tab/>
      </w:r>
      <w:r w:rsidRPr="00153344">
        <w:rPr>
          <w:rFonts w:ascii="Batang" w:eastAsia="Batang" w:hAnsi="Batang"/>
          <w:sz w:val="28"/>
          <w:szCs w:val="28"/>
        </w:rPr>
        <w:tab/>
      </w:r>
      <w:r w:rsidR="00153344" w:rsidRPr="00153344">
        <w:rPr>
          <w:rFonts w:ascii="Batang" w:eastAsia="Batang" w:hAnsi="Batang"/>
          <w:sz w:val="28"/>
          <w:szCs w:val="28"/>
        </w:rPr>
        <w:tab/>
      </w:r>
      <w:r w:rsidR="00CF7C82" w:rsidRPr="00153344">
        <w:rPr>
          <w:rFonts w:ascii="Batang" w:eastAsia="Batang" w:hAnsi="Batang"/>
          <w:sz w:val="36"/>
          <w:szCs w:val="36"/>
        </w:rPr>
        <w:t>Aufklärungsbogen</w:t>
      </w:r>
      <w:r w:rsidRPr="00153344">
        <w:rPr>
          <w:rFonts w:ascii="Batang" w:eastAsia="Batang" w:hAnsi="Batang"/>
          <w:sz w:val="36"/>
          <w:szCs w:val="36"/>
        </w:rPr>
        <w:t xml:space="preserve"> </w:t>
      </w:r>
      <w:r w:rsidR="005C2B2D" w:rsidRPr="00153344">
        <w:rPr>
          <w:rFonts w:ascii="Batang" w:eastAsia="Batang" w:hAnsi="Batang"/>
          <w:sz w:val="36"/>
          <w:szCs w:val="36"/>
        </w:rPr>
        <w:t>Tier</w:t>
      </w:r>
      <w:r w:rsidR="00CF7C82" w:rsidRPr="00153344">
        <w:rPr>
          <w:rFonts w:ascii="Batang" w:eastAsia="Batang" w:hAnsi="Batang"/>
          <w:sz w:val="36"/>
          <w:szCs w:val="36"/>
        </w:rPr>
        <w:t>energetik</w:t>
      </w:r>
    </w:p>
    <w:p w:rsidR="0044712B" w:rsidRPr="00153344" w:rsidRDefault="00CF7C82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>Die energetische Hilfestellung beschäftigt sich ausschließlich mit der Aktivierung und Harmonisierung körpereigener Energiefelder (Lebensenergie)</w:t>
      </w:r>
      <w:r w:rsidR="005C2B2D" w:rsidRPr="00153344">
        <w:rPr>
          <w:rFonts w:ascii="Batang" w:eastAsia="Batang" w:hAnsi="Batang"/>
          <w:sz w:val="24"/>
          <w:szCs w:val="24"/>
        </w:rPr>
        <w:t xml:space="preserve"> des Tieres</w:t>
      </w:r>
      <w:r w:rsidR="0044712B" w:rsidRPr="00153344">
        <w:rPr>
          <w:rFonts w:ascii="Batang" w:eastAsia="Batang" w:hAnsi="Batang"/>
          <w:sz w:val="24"/>
          <w:szCs w:val="24"/>
        </w:rPr>
        <w:t xml:space="preserve">. </w:t>
      </w:r>
    </w:p>
    <w:p w:rsidR="00153344" w:rsidRPr="00153344" w:rsidRDefault="00153344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>______________________________________________________________________________________</w:t>
      </w:r>
    </w:p>
    <w:p w:rsidR="00CF7C82" w:rsidRPr="00153344" w:rsidRDefault="00CF7C82" w:rsidP="00153344">
      <w:pPr>
        <w:ind w:left="708"/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 xml:space="preserve">Ich wurde darüber informiert </w:t>
      </w:r>
      <w:r w:rsidR="005C2B2D" w:rsidRPr="00153344">
        <w:rPr>
          <w:rFonts w:ascii="Batang" w:eastAsia="Batang" w:hAnsi="Batang"/>
          <w:sz w:val="24"/>
          <w:szCs w:val="24"/>
        </w:rPr>
        <w:t>und</w:t>
      </w:r>
      <w:r w:rsidR="00153344" w:rsidRPr="00153344">
        <w:rPr>
          <w:rFonts w:ascii="Batang" w:eastAsia="Batang" w:hAnsi="Batang"/>
          <w:sz w:val="24"/>
          <w:szCs w:val="24"/>
        </w:rPr>
        <w:t xml:space="preserve"> nehme zur Kenntnis, dass mein T</w:t>
      </w:r>
      <w:r w:rsidR="005C2B2D" w:rsidRPr="00153344">
        <w:rPr>
          <w:rFonts w:ascii="Batang" w:eastAsia="Batang" w:hAnsi="Batang"/>
          <w:sz w:val="24"/>
          <w:szCs w:val="24"/>
        </w:rPr>
        <w:t>ier</w:t>
      </w:r>
      <w:r w:rsidRPr="00153344">
        <w:rPr>
          <w:rFonts w:ascii="Batang" w:eastAsia="Batang" w:hAnsi="Batang"/>
          <w:sz w:val="24"/>
          <w:szCs w:val="24"/>
        </w:rPr>
        <w:t xml:space="preserve"> ausnahmsl</w:t>
      </w:r>
      <w:r w:rsidR="005C2B2D" w:rsidRPr="00153344">
        <w:rPr>
          <w:rFonts w:ascii="Batang" w:eastAsia="Batang" w:hAnsi="Batang"/>
          <w:sz w:val="24"/>
          <w:szCs w:val="24"/>
        </w:rPr>
        <w:t>os</w:t>
      </w:r>
      <w:r w:rsidR="00EA204E">
        <w:rPr>
          <w:rFonts w:ascii="Batang" w:eastAsia="Batang" w:hAnsi="Batang"/>
          <w:sz w:val="24"/>
          <w:szCs w:val="24"/>
        </w:rPr>
        <w:t xml:space="preserve"> </w:t>
      </w:r>
      <w:r w:rsidR="005C2B2D" w:rsidRPr="00153344">
        <w:rPr>
          <w:rFonts w:ascii="Batang" w:eastAsia="Batang" w:hAnsi="Batang"/>
          <w:sz w:val="24"/>
          <w:szCs w:val="24"/>
        </w:rPr>
        <w:t>energetische Beratung erhält</w:t>
      </w:r>
      <w:r w:rsidRPr="00153344">
        <w:rPr>
          <w:rFonts w:ascii="Batang" w:eastAsia="Batang" w:hAnsi="Batang"/>
          <w:sz w:val="24"/>
          <w:szCs w:val="24"/>
        </w:rPr>
        <w:t xml:space="preserve">, die unter </w:t>
      </w:r>
      <w:r w:rsidR="00153344" w:rsidRPr="00153344">
        <w:rPr>
          <w:rFonts w:ascii="Batang" w:eastAsia="Batang" w:hAnsi="Batang"/>
          <w:sz w:val="24"/>
          <w:szCs w:val="24"/>
        </w:rPr>
        <w:t xml:space="preserve">der </w:t>
      </w:r>
      <w:r w:rsidRPr="00153344">
        <w:rPr>
          <w:rFonts w:ascii="Batang" w:eastAsia="Batang" w:hAnsi="Batang"/>
          <w:sz w:val="24"/>
          <w:szCs w:val="24"/>
        </w:rPr>
        <w:t xml:space="preserve">Zuhilfenahme </w:t>
      </w:r>
      <w:r w:rsidR="005C2B2D" w:rsidRPr="00153344">
        <w:rPr>
          <w:rFonts w:ascii="Batang" w:eastAsia="Batang" w:hAnsi="Batang"/>
          <w:sz w:val="24"/>
          <w:szCs w:val="24"/>
        </w:rPr>
        <w:t>von</w:t>
      </w:r>
      <w:r w:rsidR="00153344" w:rsidRPr="00153344">
        <w:rPr>
          <w:rFonts w:ascii="Batang" w:eastAsia="Batang" w:hAnsi="Batang"/>
          <w:sz w:val="24"/>
          <w:szCs w:val="24"/>
        </w:rPr>
        <w:t>:</w:t>
      </w:r>
    </w:p>
    <w:p w:rsidR="00153344" w:rsidRDefault="00CF7C82" w:rsidP="00CF7C82">
      <w:pPr>
        <w:rPr>
          <w:rFonts w:ascii="Batang" w:eastAsia="Batang" w:hAnsi="Batang"/>
          <w:sz w:val="20"/>
          <w:szCs w:val="20"/>
        </w:rPr>
      </w:pPr>
      <w:r w:rsidRPr="00153344">
        <w:rPr>
          <w:rFonts w:ascii="Batang" w:eastAsia="Batang" w:hAnsi="Batang"/>
          <w:sz w:val="20"/>
          <w:szCs w:val="20"/>
        </w:rPr>
        <w:t>-Energieflussanalyse/ Meridiananalyse</w:t>
      </w:r>
      <w:r w:rsidR="0044712B" w:rsidRPr="00153344">
        <w:rPr>
          <w:rFonts w:ascii="Batang" w:eastAsia="Batang" w:hAnsi="Batang"/>
          <w:sz w:val="20"/>
          <w:szCs w:val="20"/>
        </w:rPr>
        <w:t xml:space="preserve"> </w:t>
      </w:r>
      <w:r w:rsidR="00153344" w:rsidRPr="00153344">
        <w:rPr>
          <w:rFonts w:ascii="Batang" w:eastAsia="Batang" w:hAnsi="Batang"/>
          <w:sz w:val="20"/>
          <w:szCs w:val="20"/>
        </w:rPr>
        <w:t>-Austestung mittels Tensor</w:t>
      </w:r>
      <w:r w:rsidR="00153344">
        <w:rPr>
          <w:rFonts w:ascii="Batang" w:eastAsia="Batang" w:hAnsi="Batang"/>
          <w:sz w:val="20"/>
          <w:szCs w:val="20"/>
        </w:rPr>
        <w:t xml:space="preserve"> -</w:t>
      </w:r>
      <w:r w:rsidR="00153344" w:rsidRPr="00153344">
        <w:rPr>
          <w:rFonts w:ascii="Batang" w:eastAsia="Batang" w:hAnsi="Batang"/>
          <w:sz w:val="20"/>
          <w:szCs w:val="20"/>
        </w:rPr>
        <w:t xml:space="preserve"> Chakra-Ausgleich</w:t>
      </w:r>
      <w:r w:rsidR="00153344" w:rsidRPr="00153344">
        <w:rPr>
          <w:rFonts w:ascii="Batang" w:eastAsia="Batang" w:hAnsi="Batang"/>
          <w:sz w:val="20"/>
          <w:szCs w:val="20"/>
        </w:rPr>
        <w:tab/>
      </w:r>
    </w:p>
    <w:p w:rsidR="00CF7C82" w:rsidRPr="00153344" w:rsidRDefault="00CF7C82" w:rsidP="00CF7C82">
      <w:pPr>
        <w:rPr>
          <w:rFonts w:ascii="Batang" w:eastAsia="Batang" w:hAnsi="Batang"/>
          <w:sz w:val="20"/>
          <w:szCs w:val="20"/>
        </w:rPr>
      </w:pPr>
      <w:r w:rsidRPr="00153344">
        <w:rPr>
          <w:rFonts w:ascii="Batang" w:eastAsia="Batang" w:hAnsi="Batang"/>
          <w:sz w:val="20"/>
          <w:szCs w:val="20"/>
        </w:rPr>
        <w:t>-Erkennen und Auflösen im feinstofflichen Bereich durch Lichtenergetik</w:t>
      </w:r>
      <w:r w:rsidR="00153344">
        <w:rPr>
          <w:rFonts w:ascii="Batang" w:eastAsia="Batang" w:hAnsi="Batang"/>
          <w:sz w:val="20"/>
          <w:szCs w:val="20"/>
        </w:rPr>
        <w:t xml:space="preserve"> -</w:t>
      </w:r>
      <w:r w:rsidR="00153344" w:rsidRPr="00153344">
        <w:rPr>
          <w:rFonts w:ascii="Batang" w:eastAsia="Batang" w:hAnsi="Batang"/>
          <w:sz w:val="20"/>
          <w:szCs w:val="20"/>
        </w:rPr>
        <w:t xml:space="preserve"> Einsatz von Farben</w:t>
      </w:r>
    </w:p>
    <w:p w:rsidR="00C639E5" w:rsidRPr="00153344" w:rsidRDefault="00C639E5" w:rsidP="00CF7C82">
      <w:pPr>
        <w:rPr>
          <w:rFonts w:ascii="Batang" w:eastAsia="Batang" w:hAnsi="Batang"/>
          <w:sz w:val="20"/>
          <w:szCs w:val="20"/>
        </w:rPr>
      </w:pPr>
      <w:r w:rsidRPr="00153344">
        <w:rPr>
          <w:rFonts w:ascii="Batang" w:eastAsia="Batang" w:hAnsi="Batang"/>
          <w:sz w:val="20"/>
          <w:szCs w:val="20"/>
        </w:rPr>
        <w:t>-Energielenkung</w:t>
      </w:r>
      <w:r w:rsidRPr="00153344">
        <w:rPr>
          <w:rFonts w:ascii="Batang" w:eastAsia="Batang" w:hAnsi="Batang"/>
          <w:sz w:val="20"/>
          <w:szCs w:val="20"/>
        </w:rPr>
        <w:tab/>
      </w:r>
      <w:r w:rsidR="00CF7C82" w:rsidRPr="00153344">
        <w:rPr>
          <w:rFonts w:ascii="Batang" w:eastAsia="Batang" w:hAnsi="Batang"/>
          <w:sz w:val="20"/>
          <w:szCs w:val="20"/>
        </w:rPr>
        <w:t>-Meridianausgleich</w:t>
      </w:r>
      <w:r w:rsidRPr="00153344">
        <w:rPr>
          <w:rFonts w:ascii="Batang" w:eastAsia="Batang" w:hAnsi="Batang"/>
          <w:sz w:val="20"/>
          <w:szCs w:val="20"/>
        </w:rPr>
        <w:tab/>
        <w:t>-Meridianenergietechniken</w:t>
      </w:r>
      <w:r w:rsidR="00153344">
        <w:rPr>
          <w:rFonts w:ascii="Batang" w:eastAsia="Batang" w:hAnsi="Batang"/>
          <w:sz w:val="20"/>
          <w:szCs w:val="20"/>
        </w:rPr>
        <w:t xml:space="preserve"> </w:t>
      </w:r>
      <w:r w:rsidR="00153344" w:rsidRPr="00153344">
        <w:rPr>
          <w:rFonts w:ascii="Batang" w:eastAsia="Batang" w:hAnsi="Batang"/>
          <w:sz w:val="20"/>
          <w:szCs w:val="20"/>
        </w:rPr>
        <w:t>-Edelsteine</w:t>
      </w:r>
    </w:p>
    <w:p w:rsidR="00CF7C82" w:rsidRPr="00153344" w:rsidRDefault="00CF7C82" w:rsidP="00CF7C82">
      <w:pPr>
        <w:rPr>
          <w:rFonts w:ascii="Batang" w:eastAsia="Batang" w:hAnsi="Batang"/>
          <w:sz w:val="20"/>
          <w:szCs w:val="20"/>
        </w:rPr>
      </w:pPr>
      <w:r w:rsidRPr="00153344">
        <w:rPr>
          <w:rFonts w:ascii="Batang" w:eastAsia="Batang" w:hAnsi="Batang"/>
          <w:sz w:val="20"/>
          <w:szCs w:val="20"/>
        </w:rPr>
        <w:t>-Kinesiologie nach der Niemann-Methode</w:t>
      </w:r>
      <w:r w:rsidR="00153344">
        <w:rPr>
          <w:rFonts w:ascii="Batang" w:eastAsia="Batang" w:hAnsi="Batang"/>
          <w:sz w:val="20"/>
          <w:szCs w:val="20"/>
        </w:rPr>
        <w:tab/>
      </w:r>
      <w:r w:rsidR="00153344" w:rsidRPr="00153344">
        <w:rPr>
          <w:rFonts w:ascii="Batang" w:eastAsia="Batang" w:hAnsi="Batang"/>
          <w:sz w:val="20"/>
          <w:szCs w:val="20"/>
        </w:rPr>
        <w:t>-Ätherische Öle</w:t>
      </w:r>
      <w:r w:rsidR="00153344" w:rsidRPr="00153344">
        <w:rPr>
          <w:rFonts w:ascii="Batang" w:eastAsia="Batang" w:hAnsi="Batang"/>
          <w:sz w:val="20"/>
          <w:szCs w:val="20"/>
        </w:rPr>
        <w:tab/>
        <w:t>-Reiki</w:t>
      </w:r>
    </w:p>
    <w:p w:rsidR="00CF7C82" w:rsidRPr="00153344" w:rsidRDefault="00CF7C82" w:rsidP="00CF7C82">
      <w:pPr>
        <w:rPr>
          <w:rFonts w:ascii="Batang" w:eastAsia="Batang" w:hAnsi="Batang"/>
          <w:sz w:val="20"/>
          <w:szCs w:val="20"/>
        </w:rPr>
      </w:pPr>
      <w:r w:rsidRPr="00153344">
        <w:rPr>
          <w:rFonts w:ascii="Batang" w:eastAsia="Batang" w:hAnsi="Batang"/>
          <w:sz w:val="20"/>
          <w:szCs w:val="20"/>
        </w:rPr>
        <w:t>-Einsatz von Bachblüten/ homöopathischen Mitteln entweder mental oder als Vorschlag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0"/>
          <w:szCs w:val="20"/>
        </w:rPr>
        <w:tab/>
      </w:r>
      <w:r w:rsidR="00CF7C82" w:rsidRPr="00153344">
        <w:rPr>
          <w:rFonts w:ascii="Batang" w:eastAsia="Batang" w:hAnsi="Batang"/>
          <w:sz w:val="20"/>
          <w:szCs w:val="20"/>
        </w:rPr>
        <w:t>-</w:t>
      </w:r>
      <w:r w:rsidRPr="00153344">
        <w:rPr>
          <w:rFonts w:ascii="Batang" w:eastAsia="Batang" w:hAnsi="Batang"/>
          <w:sz w:val="20"/>
          <w:szCs w:val="20"/>
        </w:rPr>
        <w:tab/>
      </w:r>
      <w:r w:rsidR="0044712B" w:rsidRPr="00153344">
        <w:rPr>
          <w:rFonts w:ascii="Batang" w:eastAsia="Batang" w:hAnsi="Batang"/>
          <w:sz w:val="24"/>
          <w:szCs w:val="24"/>
        </w:rPr>
        <w:t>o</w:t>
      </w:r>
      <w:r w:rsidRPr="00153344">
        <w:rPr>
          <w:rFonts w:ascii="Batang" w:eastAsia="Batang" w:hAnsi="Batang"/>
          <w:sz w:val="24"/>
          <w:szCs w:val="24"/>
        </w:rPr>
        <w:t>der ähnlich erlaubten gewerblichen Methoden durchgeführt wird.</w:t>
      </w:r>
    </w:p>
    <w:p w:rsidR="00C639E5" w:rsidRPr="00153344" w:rsidRDefault="008F2942" w:rsidP="00CF7C8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</w:t>
      </w:r>
      <w:r w:rsidR="00C639E5" w:rsidRPr="00153344">
        <w:rPr>
          <w:rFonts w:ascii="Batang" w:eastAsia="Batang" w:hAnsi="Batang"/>
          <w:sz w:val="24"/>
          <w:szCs w:val="24"/>
        </w:rPr>
        <w:t xml:space="preserve">iese Maßnahmen </w:t>
      </w:r>
      <w:r>
        <w:rPr>
          <w:rFonts w:ascii="Batang" w:eastAsia="Batang" w:hAnsi="Batang"/>
          <w:sz w:val="24"/>
          <w:szCs w:val="24"/>
        </w:rPr>
        <w:t xml:space="preserve">dienen </w:t>
      </w:r>
      <w:r w:rsidR="00C639E5" w:rsidRPr="00153344">
        <w:rPr>
          <w:rFonts w:ascii="Batang" w:eastAsia="Batang" w:hAnsi="Batang"/>
          <w:sz w:val="24"/>
          <w:szCs w:val="24"/>
        </w:rPr>
        <w:t>der Wi</w:t>
      </w:r>
      <w:r w:rsidR="00153344" w:rsidRPr="00153344">
        <w:rPr>
          <w:rFonts w:ascii="Batang" w:eastAsia="Batang" w:hAnsi="Batang"/>
          <w:sz w:val="24"/>
          <w:szCs w:val="24"/>
        </w:rPr>
        <w:t>e</w:t>
      </w:r>
      <w:r w:rsidR="00C639E5" w:rsidRPr="00153344">
        <w:rPr>
          <w:rFonts w:ascii="Batang" w:eastAsia="Batang" w:hAnsi="Batang"/>
          <w:sz w:val="24"/>
          <w:szCs w:val="24"/>
        </w:rPr>
        <w:t>derherstellung und Harmonisierung der kö</w:t>
      </w:r>
      <w:r>
        <w:rPr>
          <w:rFonts w:ascii="Batang" w:eastAsia="Batang" w:hAnsi="Batang"/>
          <w:sz w:val="24"/>
          <w:szCs w:val="24"/>
        </w:rPr>
        <w:t>rpereigenen Energiefelder. Sie</w:t>
      </w:r>
      <w:r w:rsidR="00C639E5" w:rsidRPr="00153344">
        <w:rPr>
          <w:rFonts w:ascii="Batang" w:eastAsia="Batang" w:hAnsi="Batang"/>
          <w:sz w:val="24"/>
          <w:szCs w:val="24"/>
        </w:rPr>
        <w:t xml:space="preserve"> stellen sie keine Heilbehandlung dar.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>Die Wirkungsweise und der Erfolg der energetischen Behandlung ist naturwissenschaftlich nicht belegt bzw. bei bestimmten Methoden widerlegt.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 xml:space="preserve">Dementsprechend stellt die energetische Hilfestellung keinerlei Ersatz für </w:t>
      </w:r>
      <w:r w:rsidR="005C2B2D" w:rsidRPr="00153344">
        <w:rPr>
          <w:rFonts w:ascii="Batang" w:eastAsia="Batang" w:hAnsi="Batang"/>
          <w:sz w:val="24"/>
          <w:szCs w:val="24"/>
        </w:rPr>
        <w:t>tier</w:t>
      </w:r>
      <w:r w:rsidRPr="00153344">
        <w:rPr>
          <w:rFonts w:ascii="Batang" w:eastAsia="Batang" w:hAnsi="Batang"/>
          <w:sz w:val="24"/>
          <w:szCs w:val="24"/>
        </w:rPr>
        <w:t xml:space="preserve">ärztliche Diagnose und Behandlung dar, auch keinerlei Ersatz für </w:t>
      </w:r>
      <w:r w:rsidR="005C2B2D" w:rsidRPr="00153344">
        <w:rPr>
          <w:rFonts w:ascii="Batang" w:eastAsia="Batang" w:hAnsi="Batang"/>
          <w:sz w:val="24"/>
          <w:szCs w:val="24"/>
        </w:rPr>
        <w:t>tier</w:t>
      </w:r>
      <w:r w:rsidRPr="00153344">
        <w:rPr>
          <w:rFonts w:ascii="Batang" w:eastAsia="Batang" w:hAnsi="Batang"/>
          <w:sz w:val="24"/>
          <w:szCs w:val="24"/>
        </w:rPr>
        <w:t xml:space="preserve">psychologische oder </w:t>
      </w:r>
      <w:r w:rsidR="005C2B2D" w:rsidRPr="00153344">
        <w:rPr>
          <w:rFonts w:ascii="Batang" w:eastAsia="Batang" w:hAnsi="Batang"/>
          <w:sz w:val="24"/>
          <w:szCs w:val="24"/>
        </w:rPr>
        <w:t>tier</w:t>
      </w:r>
      <w:r w:rsidRPr="00153344">
        <w:rPr>
          <w:rFonts w:ascii="Batang" w:eastAsia="Batang" w:hAnsi="Batang"/>
          <w:sz w:val="24"/>
          <w:szCs w:val="24"/>
        </w:rPr>
        <w:t>psychotherapeutische Behandlung und Untersuchung. Sämtliche Aussagen und Ratschläge sind keine Diagnosen</w:t>
      </w:r>
      <w:r w:rsidR="00153344" w:rsidRPr="00153344">
        <w:rPr>
          <w:rFonts w:ascii="Batang" w:eastAsia="Batang" w:hAnsi="Batang"/>
          <w:sz w:val="24"/>
          <w:szCs w:val="24"/>
        </w:rPr>
        <w:t>,</w:t>
      </w:r>
      <w:r w:rsidRPr="00153344">
        <w:rPr>
          <w:rFonts w:ascii="Batang" w:eastAsia="Batang" w:hAnsi="Batang"/>
          <w:sz w:val="24"/>
          <w:szCs w:val="24"/>
        </w:rPr>
        <w:t xml:space="preserve"> sondern stellen rein energetische Zustandsbeschreibungen dar.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 xml:space="preserve">Ich wurde darüber informiert, dass ich </w:t>
      </w:r>
      <w:r w:rsidR="00153344" w:rsidRPr="00153344">
        <w:rPr>
          <w:rFonts w:ascii="Batang" w:eastAsia="Batang" w:hAnsi="Batang"/>
          <w:sz w:val="24"/>
          <w:szCs w:val="24"/>
        </w:rPr>
        <w:t xml:space="preserve">mich mit </w:t>
      </w:r>
      <w:r w:rsidR="005C2B2D" w:rsidRPr="00153344">
        <w:rPr>
          <w:rFonts w:ascii="Batang" w:eastAsia="Batang" w:hAnsi="Batang"/>
          <w:sz w:val="24"/>
          <w:szCs w:val="24"/>
        </w:rPr>
        <w:t>mein</w:t>
      </w:r>
      <w:r w:rsidR="00153344" w:rsidRPr="00153344">
        <w:rPr>
          <w:rFonts w:ascii="Batang" w:eastAsia="Batang" w:hAnsi="Batang"/>
          <w:sz w:val="24"/>
          <w:szCs w:val="24"/>
        </w:rPr>
        <w:t>en</w:t>
      </w:r>
      <w:r w:rsidR="005C2B2D" w:rsidRPr="00153344">
        <w:rPr>
          <w:rFonts w:ascii="Batang" w:eastAsia="Batang" w:hAnsi="Batang"/>
          <w:sz w:val="24"/>
          <w:szCs w:val="24"/>
        </w:rPr>
        <w:t xml:space="preserve"> Tier</w:t>
      </w:r>
      <w:r w:rsidRPr="00153344">
        <w:rPr>
          <w:rFonts w:ascii="Batang" w:eastAsia="Batang" w:hAnsi="Batang"/>
          <w:sz w:val="24"/>
          <w:szCs w:val="24"/>
        </w:rPr>
        <w:t xml:space="preserve"> </w:t>
      </w:r>
      <w:r w:rsidR="0044712B" w:rsidRPr="00153344">
        <w:rPr>
          <w:rFonts w:ascii="Batang" w:eastAsia="Batang" w:hAnsi="Batang"/>
          <w:sz w:val="24"/>
          <w:szCs w:val="24"/>
        </w:rPr>
        <w:t>für Diagnoseerstellung und Thera</w:t>
      </w:r>
      <w:r w:rsidR="005C2B2D" w:rsidRPr="00153344">
        <w:rPr>
          <w:rFonts w:ascii="Batang" w:eastAsia="Batang" w:hAnsi="Batang"/>
          <w:sz w:val="24"/>
          <w:szCs w:val="24"/>
        </w:rPr>
        <w:t xml:space="preserve">pie an </w:t>
      </w:r>
      <w:r w:rsidRPr="00153344">
        <w:rPr>
          <w:rFonts w:ascii="Batang" w:eastAsia="Batang" w:hAnsi="Batang"/>
          <w:sz w:val="24"/>
          <w:szCs w:val="24"/>
        </w:rPr>
        <w:t xml:space="preserve">einen </w:t>
      </w:r>
      <w:r w:rsidR="005C2B2D" w:rsidRPr="00153344">
        <w:rPr>
          <w:rFonts w:ascii="Batang" w:eastAsia="Batang" w:hAnsi="Batang"/>
          <w:sz w:val="24"/>
          <w:szCs w:val="24"/>
        </w:rPr>
        <w:t>Tierarzt/ Tierä</w:t>
      </w:r>
      <w:r w:rsidRPr="00153344">
        <w:rPr>
          <w:rFonts w:ascii="Batang" w:eastAsia="Batang" w:hAnsi="Batang"/>
          <w:sz w:val="24"/>
          <w:szCs w:val="24"/>
        </w:rPr>
        <w:t>rztin zu wenden habe.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>Ich habe vor Unterschriftenleistung obigen Inhalt genauestens gelesen, vollinhaltlich verstanden und gutgeheißen.</w:t>
      </w:r>
    </w:p>
    <w:p w:rsidR="00C639E5" w:rsidRPr="00153344" w:rsidRDefault="00C639E5" w:rsidP="00CF7C82">
      <w:pPr>
        <w:rPr>
          <w:rFonts w:ascii="Batang" w:eastAsia="Batang" w:hAnsi="Batang"/>
          <w:sz w:val="16"/>
          <w:szCs w:val="16"/>
        </w:rPr>
      </w:pP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r w:rsidRPr="00153344">
        <w:rPr>
          <w:rFonts w:ascii="Batang" w:eastAsia="Batang" w:hAnsi="Batang"/>
          <w:sz w:val="24"/>
          <w:szCs w:val="24"/>
        </w:rPr>
        <w:t xml:space="preserve">Angaben zum </w:t>
      </w:r>
      <w:r w:rsidR="00493828">
        <w:rPr>
          <w:rFonts w:ascii="Batang" w:eastAsia="Batang" w:hAnsi="Batang"/>
          <w:sz w:val="24"/>
          <w:szCs w:val="24"/>
        </w:rPr>
        <w:t>Tierhalter</w:t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493828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>Angaben zum Klient</w:t>
      </w:r>
      <w:r w:rsidR="00493828">
        <w:rPr>
          <w:rFonts w:ascii="Batang" w:eastAsia="Batang" w:hAnsi="Batang"/>
          <w:sz w:val="24"/>
          <w:szCs w:val="24"/>
        </w:rPr>
        <w:t>/Tier</w:t>
      </w: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</w:rPr>
      </w:pPr>
      <w:proofErr w:type="gramStart"/>
      <w:r w:rsidRPr="00153344">
        <w:rPr>
          <w:rFonts w:ascii="Batang" w:eastAsia="Batang" w:hAnsi="Batang"/>
          <w:sz w:val="24"/>
          <w:szCs w:val="24"/>
        </w:rPr>
        <w:t>Name:_</w:t>
      </w:r>
      <w:proofErr w:type="gramEnd"/>
      <w:r w:rsidRPr="00153344">
        <w:rPr>
          <w:rFonts w:ascii="Batang" w:eastAsia="Batang" w:hAnsi="Batang"/>
          <w:sz w:val="24"/>
          <w:szCs w:val="24"/>
        </w:rPr>
        <w:t>_______________________________</w:t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ab/>
        <w:t>______________________________</w:t>
      </w:r>
    </w:p>
    <w:p w:rsidR="00153344" w:rsidRDefault="00C639E5" w:rsidP="00CF7C82">
      <w:pPr>
        <w:rPr>
          <w:rFonts w:ascii="Batang" w:eastAsia="Batang" w:hAnsi="Batang"/>
          <w:sz w:val="24"/>
          <w:szCs w:val="24"/>
        </w:rPr>
      </w:pPr>
      <w:proofErr w:type="gramStart"/>
      <w:r w:rsidRPr="00153344">
        <w:rPr>
          <w:rFonts w:ascii="Batang" w:eastAsia="Batang" w:hAnsi="Batang"/>
          <w:sz w:val="24"/>
          <w:szCs w:val="24"/>
        </w:rPr>
        <w:t>Adresse:</w:t>
      </w:r>
      <w:r w:rsidR="0044712B" w:rsidRPr="00153344">
        <w:rPr>
          <w:rFonts w:ascii="Batang" w:eastAsia="Batang" w:hAnsi="Batang"/>
          <w:sz w:val="24"/>
          <w:szCs w:val="24"/>
        </w:rPr>
        <w:t>_</w:t>
      </w:r>
      <w:proofErr w:type="gramEnd"/>
      <w:r w:rsidR="0044712B" w:rsidRPr="00153344">
        <w:rPr>
          <w:rFonts w:ascii="Batang" w:eastAsia="Batang" w:hAnsi="Batang"/>
          <w:sz w:val="24"/>
          <w:szCs w:val="24"/>
        </w:rPr>
        <w:t>______________________________</w:t>
      </w:r>
      <w:r w:rsidR="005C2B2D" w:rsidRPr="00153344">
        <w:rPr>
          <w:rFonts w:ascii="Batang" w:eastAsia="Batang" w:hAnsi="Batang"/>
          <w:sz w:val="24"/>
          <w:szCs w:val="24"/>
        </w:rPr>
        <w:tab/>
      </w:r>
      <w:r w:rsidR="005C2B2D" w:rsidRPr="00153344">
        <w:rPr>
          <w:rFonts w:ascii="Batang" w:eastAsia="Batang" w:hAnsi="Batang"/>
          <w:sz w:val="24"/>
          <w:szCs w:val="24"/>
        </w:rPr>
        <w:tab/>
        <w:t>_______________________________</w:t>
      </w:r>
    </w:p>
    <w:p w:rsidR="00153344" w:rsidRPr="00153344" w:rsidRDefault="00153344" w:rsidP="00CF7C82">
      <w:pPr>
        <w:rPr>
          <w:rFonts w:ascii="Batang" w:eastAsia="Batang" w:hAnsi="Batang"/>
          <w:sz w:val="24"/>
          <w:szCs w:val="24"/>
          <w:u w:val="thick"/>
        </w:rPr>
      </w:pPr>
    </w:p>
    <w:p w:rsidR="00C639E5" w:rsidRPr="00153344" w:rsidRDefault="00C639E5" w:rsidP="00CF7C82">
      <w:pPr>
        <w:rPr>
          <w:rFonts w:ascii="Batang" w:eastAsia="Batang" w:hAnsi="Batang"/>
          <w:sz w:val="24"/>
          <w:szCs w:val="24"/>
          <w:u w:val="thick"/>
        </w:rPr>
      </w:pP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>Ort Datum</w:t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="00153344" w:rsidRPr="00153344">
        <w:rPr>
          <w:rFonts w:ascii="Batang" w:eastAsia="Batang" w:hAnsi="Batang"/>
          <w:sz w:val="24"/>
          <w:szCs w:val="24"/>
          <w:highlight w:val="yellow"/>
          <w:u w:val="thick"/>
        </w:rPr>
        <w:tab/>
      </w:r>
      <w:r w:rsidRPr="00153344">
        <w:rPr>
          <w:rFonts w:ascii="Batang" w:eastAsia="Batang" w:hAnsi="Batang"/>
          <w:sz w:val="24"/>
          <w:szCs w:val="24"/>
          <w:highlight w:val="yellow"/>
          <w:u w:val="thick"/>
        </w:rPr>
        <w:t>Unterschrift</w:t>
      </w:r>
      <w:r w:rsidR="00493828">
        <w:rPr>
          <w:rFonts w:ascii="Batang" w:eastAsia="Batang" w:hAnsi="Batang"/>
          <w:sz w:val="24"/>
          <w:szCs w:val="24"/>
          <w:u w:val="thick"/>
        </w:rPr>
        <w:t xml:space="preserve"> des Tierhalters</w:t>
      </w:r>
    </w:p>
    <w:sectPr w:rsidR="00C639E5" w:rsidRPr="00153344" w:rsidSect="0044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82"/>
    <w:rsid w:val="00153344"/>
    <w:rsid w:val="0044712B"/>
    <w:rsid w:val="00493828"/>
    <w:rsid w:val="005C2B2D"/>
    <w:rsid w:val="00665570"/>
    <w:rsid w:val="008F2942"/>
    <w:rsid w:val="00C17C79"/>
    <w:rsid w:val="00C639E5"/>
    <w:rsid w:val="00CF7C82"/>
    <w:rsid w:val="00E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D5F7"/>
  <w15:chartTrackingRefBased/>
  <w15:docId w15:val="{2320DADC-8D5F-443A-A702-5A30657D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2016-04-25T10:31:00Z</cp:lastPrinted>
  <dcterms:created xsi:type="dcterms:W3CDTF">2016-04-21T15:32:00Z</dcterms:created>
  <dcterms:modified xsi:type="dcterms:W3CDTF">2016-06-08T08:26:00Z</dcterms:modified>
</cp:coreProperties>
</file>